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8E" w:rsidRPr="007A61F0" w:rsidRDefault="00086C8E" w:rsidP="00086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F0">
        <w:rPr>
          <w:rFonts w:ascii="Times New Roman" w:hAnsi="Times New Roman" w:cs="Times New Roman"/>
          <w:b/>
          <w:sz w:val="24"/>
          <w:szCs w:val="24"/>
        </w:rPr>
        <w:t xml:space="preserve">EDITAL DE </w:t>
      </w:r>
      <w:r w:rsidRPr="0024126B">
        <w:rPr>
          <w:rFonts w:ascii="Times New Roman" w:hAnsi="Times New Roman" w:cs="Times New Roman"/>
          <w:b/>
          <w:sz w:val="24"/>
          <w:szCs w:val="24"/>
        </w:rPr>
        <w:t>CONCURSO N.º 0</w:t>
      </w:r>
      <w:r w:rsidR="00BE3165" w:rsidRPr="0024126B">
        <w:rPr>
          <w:rFonts w:ascii="Times New Roman" w:hAnsi="Times New Roman" w:cs="Times New Roman"/>
          <w:b/>
          <w:sz w:val="24"/>
          <w:szCs w:val="24"/>
        </w:rPr>
        <w:t>3</w:t>
      </w:r>
      <w:r w:rsidRPr="0024126B">
        <w:rPr>
          <w:rFonts w:ascii="Times New Roman" w:hAnsi="Times New Roman" w:cs="Times New Roman"/>
          <w:b/>
          <w:sz w:val="24"/>
          <w:szCs w:val="24"/>
        </w:rPr>
        <w:t>/2016 – PRORROGAÇÃO</w:t>
      </w:r>
      <w:r w:rsidRPr="007A61F0">
        <w:rPr>
          <w:rFonts w:ascii="Times New Roman" w:hAnsi="Times New Roman" w:cs="Times New Roman"/>
          <w:b/>
          <w:sz w:val="24"/>
          <w:szCs w:val="24"/>
        </w:rPr>
        <w:t xml:space="preserve"> DAS INSCRIÇÕES</w:t>
      </w:r>
    </w:p>
    <w:p w:rsidR="00086C8E" w:rsidRPr="007A61F0" w:rsidRDefault="00086C8E" w:rsidP="00086C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C8E" w:rsidRPr="007A61F0" w:rsidRDefault="00086C8E" w:rsidP="00086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1F0">
        <w:rPr>
          <w:rFonts w:ascii="Times New Roman" w:hAnsi="Times New Roman" w:cs="Times New Roman"/>
          <w:sz w:val="24"/>
          <w:szCs w:val="24"/>
        </w:rPr>
        <w:t>CONCURSO PÚBLICO DE PROVAS E TÍTULOS PARA O QUADRO PERMANENTE DE PESSOAL DA PREFEITURA MUNICIPAL DE BODOQUENA-MS</w:t>
      </w:r>
    </w:p>
    <w:p w:rsidR="00086C8E" w:rsidRPr="007A61F0" w:rsidRDefault="00086C8E" w:rsidP="00086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C8E" w:rsidRPr="007A61F0" w:rsidRDefault="00086C8E" w:rsidP="00086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C8E" w:rsidRPr="007A61F0" w:rsidRDefault="00086C8E" w:rsidP="00086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F0">
        <w:rPr>
          <w:rFonts w:ascii="Times New Roman" w:hAnsi="Times New Roman" w:cs="Times New Roman"/>
          <w:sz w:val="24"/>
          <w:szCs w:val="24"/>
        </w:rPr>
        <w:t xml:space="preserve">A Comissão de Concurso Público da Prefeitura Municipal de Bodoquena torna pública a prorrogação das inscrições do Concurso Público de Provas e Títulos para o Quadro Permanente de Pessoal da Prefeitura Municipal de </w:t>
      </w:r>
      <w:proofErr w:type="gramStart"/>
      <w:r w:rsidRPr="007A61F0">
        <w:rPr>
          <w:rFonts w:ascii="Times New Roman" w:hAnsi="Times New Roman" w:cs="Times New Roman"/>
          <w:sz w:val="24"/>
          <w:szCs w:val="24"/>
        </w:rPr>
        <w:t>Bodoquena-MS</w:t>
      </w:r>
      <w:proofErr w:type="gramEnd"/>
      <w:r w:rsidR="007A61F0" w:rsidRPr="007A61F0">
        <w:rPr>
          <w:rFonts w:ascii="Times New Roman" w:hAnsi="Times New Roman" w:cs="Times New Roman"/>
          <w:sz w:val="24"/>
          <w:szCs w:val="24"/>
        </w:rPr>
        <w:t>, retificando edital n. 01/2016, de 26 de fevereiro de 2016</w:t>
      </w:r>
      <w:r w:rsidRPr="007A61F0">
        <w:rPr>
          <w:rFonts w:ascii="Times New Roman" w:hAnsi="Times New Roman" w:cs="Times New Roman"/>
          <w:sz w:val="24"/>
          <w:szCs w:val="24"/>
        </w:rPr>
        <w:t xml:space="preserve">, </w:t>
      </w:r>
      <w:r w:rsidR="007A61F0" w:rsidRPr="007A61F0">
        <w:rPr>
          <w:rFonts w:ascii="Times New Roman" w:hAnsi="Times New Roman" w:cs="Times New Roman"/>
          <w:sz w:val="24"/>
          <w:szCs w:val="24"/>
        </w:rPr>
        <w:t>nos seguintes termos:</w:t>
      </w:r>
    </w:p>
    <w:p w:rsidR="007A61F0" w:rsidRPr="007A61F0" w:rsidRDefault="007A61F0" w:rsidP="007A61F0">
      <w:pPr>
        <w:pStyle w:val="Default"/>
        <w:rPr>
          <w:rFonts w:ascii="Times New Roman" w:hAnsi="Times New Roman" w:cs="Times New Roman"/>
        </w:rPr>
      </w:pPr>
      <w:r w:rsidRPr="007A61F0">
        <w:rPr>
          <w:rFonts w:ascii="Times New Roman" w:hAnsi="Times New Roman" w:cs="Times New Roman"/>
        </w:rPr>
        <w:t>1. Ficam prorrogadas as inscrições até às 23h59min do dia 17 de abril de 2016.</w:t>
      </w:r>
    </w:p>
    <w:p w:rsidR="007A61F0" w:rsidRPr="007A61F0" w:rsidRDefault="007A61F0" w:rsidP="007A6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F0">
        <w:rPr>
          <w:rFonts w:ascii="Times New Roman" w:hAnsi="Times New Roman" w:cs="Times New Roman"/>
          <w:sz w:val="24"/>
          <w:szCs w:val="24"/>
        </w:rPr>
        <w:t>1.1.1.2. O pagamento do boleto bancário deverá ser feito até às 23h59min do primeiro dia útil posterior ao encerramento das inscrições.</w:t>
      </w:r>
    </w:p>
    <w:p w:rsidR="007A61F0" w:rsidRDefault="007A61F0" w:rsidP="0008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C8E" w:rsidRPr="007A61F0" w:rsidRDefault="00086C8E" w:rsidP="0008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26B">
        <w:rPr>
          <w:rFonts w:ascii="Times New Roman" w:hAnsi="Times New Roman" w:cs="Times New Roman"/>
          <w:sz w:val="24"/>
          <w:szCs w:val="24"/>
        </w:rPr>
        <w:t xml:space="preserve">Bodoquena/MS, </w:t>
      </w:r>
      <w:r w:rsidR="0024126B">
        <w:rPr>
          <w:rFonts w:ascii="Times New Roman" w:hAnsi="Times New Roman" w:cs="Times New Roman"/>
          <w:sz w:val="24"/>
          <w:szCs w:val="24"/>
        </w:rPr>
        <w:t>29</w:t>
      </w:r>
      <w:r w:rsidRPr="0024126B">
        <w:rPr>
          <w:rFonts w:ascii="Times New Roman" w:hAnsi="Times New Roman" w:cs="Times New Roman"/>
          <w:sz w:val="24"/>
          <w:szCs w:val="24"/>
        </w:rPr>
        <w:t xml:space="preserve"> de março de 2016.</w:t>
      </w:r>
      <w:bookmarkStart w:id="0" w:name="_GoBack"/>
      <w:bookmarkEnd w:id="0"/>
    </w:p>
    <w:p w:rsidR="00086C8E" w:rsidRPr="007A61F0" w:rsidRDefault="00086C8E" w:rsidP="0008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C8E" w:rsidRPr="007A61F0" w:rsidRDefault="00086C8E" w:rsidP="0008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C8E" w:rsidRPr="007A61F0" w:rsidRDefault="0024126B" w:rsidP="0008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Jun Iti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C8E" w:rsidRPr="007A61F0" w:rsidRDefault="0024126B" w:rsidP="00086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:rsidR="00304A97" w:rsidRPr="007A61F0" w:rsidRDefault="00A9319D">
      <w:pPr>
        <w:rPr>
          <w:rFonts w:ascii="Times New Roman" w:hAnsi="Times New Roman" w:cs="Times New Roman"/>
          <w:sz w:val="24"/>
          <w:szCs w:val="24"/>
        </w:rPr>
      </w:pPr>
    </w:p>
    <w:sectPr w:rsidR="00304A97" w:rsidRPr="007A61F0" w:rsidSect="00220BE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6C8E"/>
    <w:rsid w:val="00086C8E"/>
    <w:rsid w:val="0024126B"/>
    <w:rsid w:val="00397886"/>
    <w:rsid w:val="007A61F0"/>
    <w:rsid w:val="00A9319D"/>
    <w:rsid w:val="00B35B71"/>
    <w:rsid w:val="00BE3165"/>
    <w:rsid w:val="00ED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86C8E"/>
  </w:style>
  <w:style w:type="paragraph" w:customStyle="1" w:styleId="Default">
    <w:name w:val="Default"/>
    <w:rsid w:val="007A6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86C8E"/>
  </w:style>
  <w:style w:type="paragraph" w:customStyle="1" w:styleId="Default">
    <w:name w:val="Default"/>
    <w:rsid w:val="007A6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Eduardo</dc:creator>
  <cp:lastModifiedBy>ADMINISTRAÇÃO</cp:lastModifiedBy>
  <cp:revision>2</cp:revision>
  <dcterms:created xsi:type="dcterms:W3CDTF">2016-03-29T14:20:00Z</dcterms:created>
  <dcterms:modified xsi:type="dcterms:W3CDTF">2016-03-29T14:20:00Z</dcterms:modified>
</cp:coreProperties>
</file>